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73" w:rsidRDefault="00942E73" w:rsidP="00942E73">
      <w:pPr>
        <w:jc w:val="center"/>
        <w:rPr>
          <w:rFonts w:ascii="GHEA Grapalat" w:hAnsi="GHEA Grapalat"/>
          <w:b/>
          <w:sz w:val="24"/>
          <w:szCs w:val="24"/>
        </w:rPr>
      </w:pPr>
    </w:p>
    <w:p w:rsidR="00942E73" w:rsidRPr="001D3D80" w:rsidRDefault="00942E73" w:rsidP="00942E73">
      <w:pPr>
        <w:jc w:val="center"/>
        <w:rPr>
          <w:rFonts w:ascii="GHEA Grapalat" w:hAnsi="GHEA Grapalat"/>
          <w:b/>
          <w:sz w:val="24"/>
          <w:szCs w:val="24"/>
        </w:rPr>
      </w:pPr>
      <w:proofErr w:type="gramStart"/>
      <w:r w:rsidRPr="001D3D80">
        <w:rPr>
          <w:rFonts w:ascii="GHEA Grapalat" w:hAnsi="GHEA Grapalat"/>
          <w:b/>
          <w:sz w:val="24"/>
          <w:szCs w:val="24"/>
        </w:rPr>
        <w:t>ԱԶԴԵՑՈՒԹՅԱՆ  ԳՆԱՀԱՏՄԱՆ</w:t>
      </w:r>
      <w:proofErr w:type="gramEnd"/>
      <w:r w:rsidRPr="001D3D80">
        <w:rPr>
          <w:rFonts w:ascii="GHEA Grapalat" w:hAnsi="GHEA Grapalat"/>
          <w:b/>
          <w:sz w:val="24"/>
          <w:szCs w:val="24"/>
        </w:rPr>
        <w:t xml:space="preserve"> ՄԱՍԻՆ ԵԶՐԱԿԱՑՈՒԹՅՈՒՆ</w:t>
      </w:r>
    </w:p>
    <w:p w:rsidR="00942E73" w:rsidRPr="001D3D80" w:rsidRDefault="00942E73" w:rsidP="00942E73">
      <w:pPr>
        <w:pStyle w:val="Heading3"/>
        <w:ind w:right="0"/>
        <w:rPr>
          <w:rFonts w:ascii="GHEA Grapalat" w:hAnsi="GHEA Grapalat"/>
          <w:sz w:val="24"/>
          <w:szCs w:val="24"/>
          <w:lang w:val="en-US"/>
        </w:rPr>
      </w:pPr>
      <w:r w:rsidRPr="00467FBD">
        <w:rPr>
          <w:rFonts w:ascii="GHEA Grapalat" w:hAnsi="GHEA Grapalat"/>
          <w:sz w:val="24"/>
          <w:szCs w:val="24"/>
          <w:lang w:val="af-ZA"/>
        </w:rPr>
        <w:t>&lt;&lt;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Բնապահպանական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7FBD">
        <w:rPr>
          <w:rFonts w:ascii="GHEA Grapalat" w:hAnsi="GHEA Grapalat"/>
          <w:sz w:val="24"/>
          <w:szCs w:val="24"/>
          <w:lang w:val="en-US"/>
        </w:rPr>
        <w:t>և</w:t>
      </w:r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բնօգտագործման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վճարների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&gt;&gt;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 w:cs="Arial Unicode MS"/>
          <w:sz w:val="24"/>
          <w:szCs w:val="24"/>
          <w:lang w:val="en-US"/>
        </w:rPr>
        <w:t>օրենքում</w:t>
      </w:r>
      <w:proofErr w:type="spellEnd"/>
      <w:r w:rsidRPr="00467FBD">
        <w:rPr>
          <w:rFonts w:ascii="GHEA Grapalat" w:hAnsi="GHEA Grapalat" w:cs="Arial Unicode MS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 w:cs="Arial Unicode MS"/>
          <w:sz w:val="24"/>
          <w:szCs w:val="24"/>
          <w:lang w:val="en-US"/>
        </w:rPr>
        <w:t>փոփոխություններ</w:t>
      </w:r>
      <w:proofErr w:type="spellEnd"/>
      <w:r w:rsidRPr="00467FBD">
        <w:rPr>
          <w:rFonts w:ascii="GHEA Grapalat" w:hAnsi="GHEA Grapalat" w:cs="Arial Unicode MS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 w:cs="Arial Unicode MS"/>
          <w:sz w:val="24"/>
          <w:szCs w:val="24"/>
          <w:lang w:val="en-US"/>
        </w:rPr>
        <w:t>կատարելու</w:t>
      </w:r>
      <w:proofErr w:type="spellEnd"/>
      <w:r w:rsidRPr="00467FBD">
        <w:rPr>
          <w:rFonts w:ascii="GHEA Grapalat" w:hAnsi="GHEA Grapalat" w:cs="Arial Unicode MS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 w:cs="Arial Unicode MS"/>
          <w:sz w:val="24"/>
          <w:szCs w:val="24"/>
          <w:lang w:val="en-US"/>
        </w:rPr>
        <w:t>մասին</w:t>
      </w:r>
      <w:proofErr w:type="spellEnd"/>
      <w:r w:rsidRPr="00467FBD">
        <w:rPr>
          <w:rFonts w:ascii="GHEA Grapalat" w:hAnsi="GHEA Grapalat" w:cs="Arial Unicode MS"/>
          <w:sz w:val="24"/>
          <w:szCs w:val="24"/>
          <w:lang w:val="af-ZA"/>
        </w:rPr>
        <w:t xml:space="preserve">&gt;&gt;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7FBD">
        <w:rPr>
          <w:rFonts w:ascii="GHEA Grapalat" w:hAnsi="GHEA Grapalat" w:cs="Arial Unicode MS"/>
          <w:spacing w:val="-8"/>
          <w:sz w:val="24"/>
          <w:szCs w:val="24"/>
          <w:lang w:val="af-ZA"/>
        </w:rPr>
        <w:t xml:space="preserve">օրենքի </w:t>
      </w:r>
      <w:r w:rsidRPr="00467FBD">
        <w:rPr>
          <w:rFonts w:ascii="GHEA Grapalat" w:hAnsi="GHEA Grapalat" w:cs="Arial Unicode MS"/>
          <w:sz w:val="24"/>
          <w:szCs w:val="24"/>
          <w:lang w:val="hy-AM"/>
        </w:rPr>
        <w:t>նախագծի</w:t>
      </w:r>
      <w:r w:rsidRPr="001D3D8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  <w:lang w:val="en-US"/>
        </w:rPr>
        <w:t>բնապահպանության</w:t>
      </w:r>
      <w:proofErr w:type="spellEnd"/>
      <w:r w:rsidRPr="001D3D8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  <w:lang w:val="en-US"/>
        </w:rPr>
        <w:t>բնագավառում</w:t>
      </w:r>
      <w:proofErr w:type="spellEnd"/>
      <w:r w:rsidRPr="001D3D80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Pr="001D3D80">
        <w:rPr>
          <w:rFonts w:ascii="GHEA Grapalat" w:hAnsi="GHEA Grapalat"/>
          <w:sz w:val="24"/>
          <w:szCs w:val="24"/>
          <w:lang w:val="en-US"/>
        </w:rPr>
        <w:t>կարգավորման</w:t>
      </w:r>
      <w:proofErr w:type="spellEnd"/>
    </w:p>
    <w:p w:rsidR="00942E73" w:rsidRPr="001D3D80" w:rsidRDefault="00942E73" w:rsidP="00942E73">
      <w:pPr>
        <w:jc w:val="both"/>
        <w:rPr>
          <w:rFonts w:ascii="GHEA Grapalat" w:hAnsi="GHEA Grapalat"/>
          <w:b/>
        </w:rPr>
      </w:pPr>
    </w:p>
    <w:p w:rsidR="00942E73" w:rsidRDefault="00942E73" w:rsidP="00FD625A">
      <w:pPr>
        <w:spacing w:line="240" w:lineRule="auto"/>
        <w:jc w:val="both"/>
        <w:rPr>
          <w:rFonts w:ascii="GHEA Grapalat" w:hAnsi="GHEA Grapalat" w:cs="Times Unicode"/>
          <w:sz w:val="24"/>
          <w:szCs w:val="24"/>
        </w:rPr>
      </w:pPr>
      <w:r w:rsidRPr="001D3D80">
        <w:rPr>
          <w:rFonts w:ascii="GHEA Grapalat" w:hAnsi="GHEA Grapalat"/>
          <w:sz w:val="24"/>
          <w:szCs w:val="24"/>
          <w:lang w:val="af-ZA"/>
        </w:rPr>
        <w:tab/>
        <w:t xml:space="preserve">1. </w:t>
      </w:r>
      <w:r w:rsidRPr="00467FBD">
        <w:rPr>
          <w:rFonts w:ascii="GHEA Grapalat" w:hAnsi="GHEA Grapalat"/>
          <w:sz w:val="24"/>
          <w:szCs w:val="24"/>
          <w:lang w:val="af-ZA"/>
        </w:rPr>
        <w:t>&lt;&lt;</w:t>
      </w:r>
      <w:proofErr w:type="spellStart"/>
      <w:r w:rsidRPr="00467FBD">
        <w:rPr>
          <w:rFonts w:ascii="GHEA Grapalat" w:hAnsi="GHEA Grapalat"/>
          <w:sz w:val="24"/>
          <w:szCs w:val="24"/>
        </w:rPr>
        <w:t>Բնապահպանական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7FBD">
        <w:rPr>
          <w:rFonts w:ascii="GHEA Grapalat" w:hAnsi="GHEA Grapalat"/>
          <w:sz w:val="24"/>
          <w:szCs w:val="24"/>
        </w:rPr>
        <w:t>և</w:t>
      </w:r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/>
          <w:sz w:val="24"/>
          <w:szCs w:val="24"/>
        </w:rPr>
        <w:t>բնօգտագործման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67FBD">
        <w:rPr>
          <w:rFonts w:ascii="GHEA Grapalat" w:hAnsi="GHEA Grapalat"/>
          <w:sz w:val="24"/>
          <w:szCs w:val="24"/>
        </w:rPr>
        <w:t>վճարների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467FBD">
        <w:rPr>
          <w:rFonts w:ascii="GHEA Grapalat" w:hAnsi="GHEA Grapalat"/>
          <w:sz w:val="24"/>
          <w:szCs w:val="24"/>
        </w:rPr>
        <w:t>մասին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&gt;&gt; </w:t>
      </w:r>
      <w:proofErr w:type="spellStart"/>
      <w:r w:rsidRPr="00467FBD">
        <w:rPr>
          <w:rFonts w:ascii="GHEA Grapalat" w:hAnsi="GHEA Grapalat"/>
          <w:sz w:val="24"/>
          <w:szCs w:val="24"/>
        </w:rPr>
        <w:t>Հայաստանի</w:t>
      </w:r>
      <w:proofErr w:type="spellEnd"/>
      <w:r w:rsidRPr="00467FB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Հանրապետության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օրենքում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փոփոխություններ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կատարելու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մասին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&gt;&gt;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Հայաստանի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Հանրապետության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օրենքի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նախագծի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այսուհետ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`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օրենք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)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ընդունման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արդյունքում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Արարատյան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ջրավազանում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կստեղծվի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ջրային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ռեսուրսների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օգտագործման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բնապահպանական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տեսանկյունից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ավելի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կանոնակարգված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հավասարակշռված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իրավիճակ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որտեղ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տնտեսական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օգուտները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կգնահատվեն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համադրվելով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բնապահպանական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իրական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վնասների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որոնց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ենթարկվում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այսօր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Արարատյան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ջրավազանը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: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Արարատյան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ջրավազանում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ջրօգտագործման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ծավալների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նվազեցման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աճի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դադարեցման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հետևանքով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կբարելավվի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բնապահպանական</w:t>
      </w:r>
      <w:proofErr w:type="spellEnd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42E73">
        <w:rPr>
          <w:rFonts w:ascii="GHEA Grapalat" w:eastAsia="Times New Roman" w:hAnsi="GHEA Grapalat" w:cs="Times New Roman"/>
          <w:sz w:val="24"/>
          <w:szCs w:val="24"/>
          <w:lang w:eastAsia="ru-RU"/>
        </w:rPr>
        <w:t>վիճակ</w:t>
      </w:r>
      <w:r>
        <w:rPr>
          <w:rFonts w:ascii="GHEA Grapalat" w:hAnsi="GHEA Grapalat" w:cs="Times Unicode"/>
          <w:sz w:val="24"/>
          <w:szCs w:val="24"/>
        </w:rPr>
        <w:t>ը</w:t>
      </w:r>
      <w:proofErr w:type="spellEnd"/>
      <w:r>
        <w:rPr>
          <w:rFonts w:ascii="GHEA Grapalat" w:hAnsi="GHEA Grapalat" w:cs="Times Unicode"/>
          <w:sz w:val="24"/>
          <w:szCs w:val="24"/>
        </w:rPr>
        <w:t>՝</w:t>
      </w:r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>
        <w:rPr>
          <w:rFonts w:ascii="GHEA Grapalat" w:hAnsi="GHEA Grapalat" w:cs="Times Unicode"/>
          <w:sz w:val="24"/>
          <w:szCs w:val="24"/>
        </w:rPr>
        <w:t>ապահովելով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ջրային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ռեսուրսների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կայուն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օգտագործումը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: </w:t>
      </w:r>
      <w:proofErr w:type="spellStart"/>
      <w:r>
        <w:rPr>
          <w:rFonts w:ascii="GHEA Grapalat" w:hAnsi="GHEA Grapalat" w:cs="Times Unicode"/>
          <w:sz w:val="24"/>
          <w:szCs w:val="24"/>
        </w:rPr>
        <w:t>Միևնույն</w:t>
      </w:r>
      <w:proofErr w:type="spellEnd"/>
      <w:r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>
        <w:rPr>
          <w:rFonts w:ascii="GHEA Grapalat" w:hAnsi="GHEA Grapalat" w:cs="Times Unicode"/>
          <w:sz w:val="24"/>
          <w:szCs w:val="24"/>
        </w:rPr>
        <w:t>ժամանակ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>,</w:t>
      </w:r>
      <w:r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>
        <w:rPr>
          <w:rFonts w:ascii="GHEA Grapalat" w:hAnsi="GHEA Grapalat" w:cs="Times Unicode"/>
          <w:sz w:val="24"/>
          <w:szCs w:val="24"/>
        </w:rPr>
        <w:t>օրենքի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>
        <w:rPr>
          <w:rFonts w:ascii="GHEA Grapalat" w:hAnsi="GHEA Grapalat" w:cs="Times Unicode"/>
          <w:sz w:val="24"/>
          <w:szCs w:val="24"/>
        </w:rPr>
        <w:t>նախագծի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>
        <w:rPr>
          <w:rFonts w:ascii="GHEA Grapalat" w:hAnsi="GHEA Grapalat" w:cs="Times Unicode"/>
          <w:sz w:val="24"/>
          <w:szCs w:val="24"/>
        </w:rPr>
        <w:t>ընդունմամբ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շրջակա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միջավայրի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մյուս </w:t>
      </w:r>
      <w:r w:rsidRPr="001D3D80">
        <w:rPr>
          <w:rFonts w:ascii="GHEA Grapalat" w:hAnsi="GHEA Grapalat"/>
          <w:sz w:val="24"/>
          <w:szCs w:val="24"/>
          <w:lang w:val="af-ZA"/>
        </w:rPr>
        <w:t>o</w:t>
      </w:r>
      <w:proofErr w:type="spellStart"/>
      <w:r w:rsidRPr="001D3D80">
        <w:rPr>
          <w:rFonts w:ascii="GHEA Grapalat" w:hAnsi="GHEA Grapalat"/>
          <w:sz w:val="24"/>
          <w:szCs w:val="24"/>
        </w:rPr>
        <w:t>բյեկտների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1D3D80">
        <w:rPr>
          <w:rFonts w:ascii="GHEA Grapalat" w:hAnsi="GHEA Grapalat"/>
          <w:sz w:val="24"/>
          <w:szCs w:val="24"/>
        </w:rPr>
        <w:t>մթնոլորտի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3D80">
        <w:rPr>
          <w:rFonts w:ascii="GHEA Grapalat" w:hAnsi="GHEA Grapalat"/>
          <w:sz w:val="24"/>
          <w:szCs w:val="24"/>
        </w:rPr>
        <w:t>հողի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3D80">
        <w:rPr>
          <w:rFonts w:ascii="GHEA Grapalat" w:hAnsi="GHEA Grapalat"/>
          <w:sz w:val="24"/>
          <w:szCs w:val="24"/>
        </w:rPr>
        <w:t>ընդերքի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3D80">
        <w:rPr>
          <w:rFonts w:ascii="GHEA Grapalat" w:hAnsi="GHEA Grapalat"/>
          <w:sz w:val="24"/>
          <w:szCs w:val="24"/>
        </w:rPr>
        <w:t>բու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1D3D80">
        <w:rPr>
          <w:rFonts w:ascii="GHEA Grapalat" w:hAnsi="GHEA Grapalat"/>
          <w:sz w:val="24"/>
          <w:szCs w:val="24"/>
        </w:rPr>
        <w:t>ական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D3D80">
        <w:rPr>
          <w:rFonts w:ascii="GHEA Grapalat" w:hAnsi="GHEA Grapalat"/>
          <w:sz w:val="24"/>
          <w:szCs w:val="24"/>
        </w:rPr>
        <w:t>և</w:t>
      </w:r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կենդանական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աշխարհի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3D80">
        <w:rPr>
          <w:rFonts w:ascii="GHEA Grapalat" w:hAnsi="GHEA Grapalat"/>
          <w:sz w:val="24"/>
          <w:szCs w:val="24"/>
        </w:rPr>
        <w:t>հատուկ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պահպանվող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տարածքների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վրա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բացասական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հետևանքներ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չեն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առաջանա</w:t>
      </w:r>
      <w:proofErr w:type="spellEnd"/>
      <w:r w:rsidRPr="001D3D80">
        <w:rPr>
          <w:rFonts w:ascii="GHEA Grapalat" w:hAnsi="GHEA Grapalat"/>
          <w:sz w:val="24"/>
          <w:szCs w:val="24"/>
          <w:lang w:val="af-ZA"/>
        </w:rPr>
        <w:t>:</w:t>
      </w:r>
      <w:r w:rsidRPr="00942E73">
        <w:rPr>
          <w:rFonts w:ascii="GHEA Grapalat" w:hAnsi="GHEA Grapalat" w:cs="Times Unicode"/>
          <w:sz w:val="24"/>
          <w:szCs w:val="24"/>
        </w:rPr>
        <w:t xml:space="preserve"> </w:t>
      </w:r>
    </w:p>
    <w:p w:rsidR="00942E73" w:rsidRPr="001D3D80" w:rsidRDefault="00942E73" w:rsidP="00FD625A">
      <w:pPr>
        <w:pStyle w:val="norm"/>
        <w:tabs>
          <w:tab w:val="left" w:pos="-360"/>
          <w:tab w:val="left" w:pos="0"/>
          <w:tab w:val="left" w:pos="270"/>
        </w:tabs>
        <w:spacing w:line="240" w:lineRule="auto"/>
        <w:ind w:firstLine="0"/>
        <w:rPr>
          <w:rFonts w:ascii="GHEA Grapalat" w:hAnsi="GHEA Grapalat"/>
          <w:sz w:val="24"/>
          <w:szCs w:val="24"/>
        </w:rPr>
      </w:pPr>
      <w:r w:rsidRPr="001D3D80">
        <w:rPr>
          <w:rFonts w:ascii="GHEA Grapalat" w:hAnsi="GHEA Grapalat"/>
          <w:sz w:val="24"/>
          <w:szCs w:val="24"/>
          <w:lang w:val="af-ZA"/>
        </w:rPr>
        <w:tab/>
      </w:r>
      <w:r w:rsidRPr="001D3D80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1D3D80">
        <w:rPr>
          <w:rFonts w:ascii="GHEA Grapalat" w:hAnsi="GHEA Grapalat"/>
          <w:sz w:val="24"/>
          <w:szCs w:val="24"/>
        </w:rPr>
        <w:t>Օրենքի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նախագ</w:t>
      </w:r>
      <w:r>
        <w:rPr>
          <w:rFonts w:ascii="GHEA Grapalat" w:hAnsi="GHEA Grapalat"/>
          <w:sz w:val="24"/>
          <w:szCs w:val="24"/>
        </w:rPr>
        <w:t>ծ</w:t>
      </w:r>
      <w:r w:rsidRPr="001D3D80">
        <w:rPr>
          <w:rFonts w:ascii="GHEA Grapalat" w:hAnsi="GHEA Grapalat"/>
          <w:sz w:val="24"/>
          <w:szCs w:val="24"/>
        </w:rPr>
        <w:t>ի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չընդունման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դեպքում</w:t>
      </w:r>
      <w:proofErr w:type="spellEnd"/>
      <w:r w:rsidRPr="001D3D8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կպահպանվի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Արարատյան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ջրավազանում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բավարար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չկանոնակարգված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ջրօգտագործման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արդյունքում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ստեղծվ</w:t>
      </w:r>
      <w:r>
        <w:rPr>
          <w:rFonts w:ascii="GHEA Grapalat" w:hAnsi="GHEA Grapalat" w:cs="Times Unicode"/>
          <w:sz w:val="24"/>
          <w:szCs w:val="24"/>
        </w:rPr>
        <w:t>ած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բնապահպանական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բարդ</w:t>
      </w:r>
      <w:proofErr w:type="spellEnd"/>
      <w:r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Pr="00467FBD">
        <w:rPr>
          <w:rFonts w:ascii="GHEA Grapalat" w:hAnsi="GHEA Grapalat" w:cs="Times Unicode"/>
          <w:sz w:val="24"/>
          <w:szCs w:val="24"/>
        </w:rPr>
        <w:t>իրավիճակ</w:t>
      </w:r>
      <w:r>
        <w:rPr>
          <w:rFonts w:ascii="GHEA Grapalat" w:hAnsi="GHEA Grapalat" w:cs="Times Unicode"/>
          <w:sz w:val="24"/>
          <w:szCs w:val="24"/>
        </w:rPr>
        <w:t>ը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, </w:t>
      </w:r>
      <w:proofErr w:type="spellStart"/>
      <w:r w:rsidR="00FD625A">
        <w:rPr>
          <w:rFonts w:ascii="GHEA Grapalat" w:hAnsi="GHEA Grapalat" w:cs="Times Unicode"/>
          <w:sz w:val="24"/>
          <w:szCs w:val="24"/>
        </w:rPr>
        <w:t>որի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>
        <w:rPr>
          <w:rFonts w:ascii="GHEA Grapalat" w:hAnsi="GHEA Grapalat" w:cs="Times Unicode"/>
          <w:sz w:val="24"/>
          <w:szCs w:val="24"/>
        </w:rPr>
        <w:t>բարելավման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>
        <w:rPr>
          <w:rFonts w:ascii="GHEA Grapalat" w:hAnsi="GHEA Grapalat" w:cs="Times Unicode"/>
          <w:sz w:val="24"/>
          <w:szCs w:val="24"/>
        </w:rPr>
        <w:t>համար</w:t>
      </w:r>
      <w:proofErr w:type="spellEnd"/>
      <w:r w:rsidR="00FD625A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առաջարկվում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է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համապատասխան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միջոցառումների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կամ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քայլերի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իրականացում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,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այդ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թվում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`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Արարատյան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ջրավազանում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ջրօգտագործման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ծավալները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կտրուկ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նվազեցնելու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նպատակով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,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առաջարկվում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է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օգտագործել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գործող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տնտեսական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մեխանիզմները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(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բնօգտագործման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վճարները</w:t>
      </w:r>
      <w:proofErr w:type="spellEnd"/>
      <w:proofErr w:type="gramStart"/>
      <w:r w:rsidR="00FD625A" w:rsidRPr="00467FBD">
        <w:rPr>
          <w:rFonts w:ascii="GHEA Grapalat" w:hAnsi="GHEA Grapalat" w:cs="Times Unicode"/>
          <w:sz w:val="24"/>
          <w:szCs w:val="24"/>
        </w:rPr>
        <w:t>)`</w:t>
      </w:r>
      <w:proofErr w:type="gram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ուժեղացնելով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դրանց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կարգավորիչ</w:t>
      </w:r>
      <w:proofErr w:type="spellEnd"/>
      <w:r w:rsidR="00FD625A" w:rsidRPr="00467FBD">
        <w:rPr>
          <w:rFonts w:ascii="GHEA Grapalat" w:hAnsi="GHEA Grapalat" w:cs="Times Unicode"/>
          <w:sz w:val="24"/>
          <w:szCs w:val="24"/>
        </w:rPr>
        <w:t xml:space="preserve"> </w:t>
      </w:r>
      <w:proofErr w:type="spellStart"/>
      <w:r w:rsidR="00FD625A" w:rsidRPr="00467FBD">
        <w:rPr>
          <w:rFonts w:ascii="GHEA Grapalat" w:hAnsi="GHEA Grapalat" w:cs="Times Unicode"/>
          <w:sz w:val="24"/>
          <w:szCs w:val="24"/>
        </w:rPr>
        <w:t>դերը</w:t>
      </w:r>
      <w:proofErr w:type="spellEnd"/>
      <w:r w:rsidRPr="001D3D80">
        <w:rPr>
          <w:rFonts w:ascii="GHEA Grapalat" w:hAnsi="GHEA Grapalat"/>
          <w:sz w:val="24"/>
          <w:szCs w:val="24"/>
        </w:rPr>
        <w:t>:</w:t>
      </w:r>
    </w:p>
    <w:p w:rsidR="00942E73" w:rsidRPr="001D3D80" w:rsidRDefault="00FD625A" w:rsidP="00FD625A">
      <w:pPr>
        <w:tabs>
          <w:tab w:val="left" w:pos="-360"/>
          <w:tab w:val="left" w:pos="270"/>
        </w:tabs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 w:rsidR="00942E73" w:rsidRPr="001D3D80">
        <w:rPr>
          <w:rFonts w:ascii="GHEA Grapalat" w:hAnsi="GHEA Grapalat"/>
          <w:sz w:val="24"/>
          <w:szCs w:val="24"/>
        </w:rPr>
        <w:t xml:space="preserve">3. </w:t>
      </w:r>
      <w:proofErr w:type="spellStart"/>
      <w:proofErr w:type="gramStart"/>
      <w:r w:rsidR="00942E73" w:rsidRPr="001D3D80">
        <w:rPr>
          <w:rFonts w:ascii="GHEA Grapalat" w:hAnsi="GHEA Grapalat"/>
          <w:sz w:val="24"/>
          <w:szCs w:val="24"/>
        </w:rPr>
        <w:t>Օրենքի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նախագ</w:t>
      </w:r>
      <w:r w:rsidR="00942E73">
        <w:rPr>
          <w:rFonts w:ascii="GHEA Grapalat" w:hAnsi="GHEA Grapalat"/>
          <w:sz w:val="24"/>
          <w:szCs w:val="24"/>
        </w:rPr>
        <w:t>ի</w:t>
      </w:r>
      <w:r w:rsidR="00942E73" w:rsidRPr="001D3D80">
        <w:rPr>
          <w:rFonts w:ascii="GHEA Grapalat" w:hAnsi="GHEA Grapalat"/>
          <w:sz w:val="24"/>
          <w:szCs w:val="24"/>
        </w:rPr>
        <w:t>ծը</w:t>
      </w:r>
      <w:proofErr w:type="spellEnd"/>
      <w:proofErr w:type="gramEnd"/>
      <w:r w:rsidR="00942E73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942E73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ոլորտը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կանոնակարգող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իրավական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այլ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ակտերով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ամրագրված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uկզբունքներին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չ</w:t>
      </w:r>
      <w:r>
        <w:rPr>
          <w:rFonts w:ascii="GHEA Grapalat" w:hAnsi="GHEA Grapalat"/>
          <w:sz w:val="24"/>
          <w:szCs w:val="24"/>
        </w:rPr>
        <w:t>ի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2E73" w:rsidRPr="001D3D80">
        <w:rPr>
          <w:rFonts w:ascii="GHEA Grapalat" w:hAnsi="GHEA Grapalat"/>
          <w:sz w:val="24"/>
          <w:szCs w:val="24"/>
        </w:rPr>
        <w:t>հակասում</w:t>
      </w:r>
      <w:proofErr w:type="spellEnd"/>
      <w:r w:rsidR="00942E73" w:rsidRPr="001D3D80">
        <w:rPr>
          <w:rFonts w:ascii="GHEA Grapalat" w:hAnsi="GHEA Grapalat"/>
          <w:sz w:val="24"/>
          <w:szCs w:val="24"/>
        </w:rPr>
        <w:t xml:space="preserve">: </w:t>
      </w:r>
    </w:p>
    <w:p w:rsidR="00942E73" w:rsidRPr="001D3D80" w:rsidRDefault="00942E73" w:rsidP="00FD625A">
      <w:pPr>
        <w:tabs>
          <w:tab w:val="left" w:pos="-360"/>
          <w:tab w:val="left" w:pos="360"/>
        </w:tabs>
        <w:jc w:val="both"/>
        <w:rPr>
          <w:rFonts w:ascii="GHEA Grapalat" w:hAnsi="GHEA Grapalat"/>
          <w:sz w:val="24"/>
          <w:szCs w:val="24"/>
        </w:rPr>
      </w:pPr>
      <w:r w:rsidRPr="001D3D80">
        <w:rPr>
          <w:rFonts w:ascii="GHEA Grapalat" w:hAnsi="GHEA Grapalat"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</w:rPr>
        <w:tab/>
      </w:r>
      <w:proofErr w:type="spellStart"/>
      <w:r w:rsidRPr="001D3D80">
        <w:rPr>
          <w:rFonts w:ascii="GHEA Grapalat" w:hAnsi="GHEA Grapalat"/>
          <w:sz w:val="24"/>
          <w:szCs w:val="24"/>
        </w:rPr>
        <w:t>Օրենքի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կիրարկման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1D3D80">
        <w:rPr>
          <w:rFonts w:ascii="GHEA Grapalat" w:hAnsi="GHEA Grapalat"/>
          <w:sz w:val="24"/>
          <w:szCs w:val="24"/>
        </w:rPr>
        <w:t>բնագավառում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կանխատե</w:t>
      </w:r>
      <w:r w:rsidRPr="001D3D80">
        <w:rPr>
          <w:rFonts w:ascii="GHEA Grapalat" w:hAnsi="GHEA Grapalat"/>
          <w:sz w:val="24"/>
          <w:szCs w:val="24"/>
        </w:rPr>
        <w:t>u</w:t>
      </w:r>
      <w:r w:rsidRPr="001D3D80">
        <w:rPr>
          <w:rFonts w:ascii="GHEA Grapalat" w:hAnsi="GHEA Grapalat" w:cs="Sylfaen"/>
          <w:sz w:val="24"/>
          <w:szCs w:val="24"/>
        </w:rPr>
        <w:t>վող</w:t>
      </w:r>
      <w:proofErr w:type="spellEnd"/>
      <w:proofErr w:type="gramEnd"/>
      <w:r w:rsidRPr="001D3D80">
        <w:rPr>
          <w:rFonts w:ascii="GHEA Grapalat" w:hAnsi="GHEA Grapalat" w:cs="Sylfaen"/>
          <w:sz w:val="24"/>
          <w:szCs w:val="24"/>
        </w:rPr>
        <w:t xml:space="preserve"> </w:t>
      </w:r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գնահատման</w:t>
      </w:r>
      <w:proofErr w:type="spellEnd"/>
      <w:r w:rsidRPr="001D3D80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վարվող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 w:rsidRPr="001D3D8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 w:rsidRPr="001D3D8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1D3D8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1D3D80">
        <w:rPr>
          <w:rFonts w:ascii="GHEA Grapalat" w:hAnsi="GHEA Grapalat" w:cs="Sylfaen"/>
          <w:sz w:val="24"/>
          <w:szCs w:val="24"/>
        </w:rPr>
        <w:t>անհրաժեշտություն</w:t>
      </w:r>
      <w:r w:rsidR="00FD625A">
        <w:rPr>
          <w:rFonts w:ascii="GHEA Grapalat" w:hAnsi="GHEA Grapalat" w:cs="Sylfaen"/>
          <w:sz w:val="24"/>
          <w:szCs w:val="24"/>
        </w:rPr>
        <w:t>ն</w:t>
      </w:r>
      <w:proofErr w:type="spellEnd"/>
      <w:r w:rsidR="00FD625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D625A">
        <w:rPr>
          <w:rFonts w:ascii="GHEA Grapalat" w:hAnsi="GHEA Grapalat" w:cs="Sylfaen"/>
          <w:sz w:val="24"/>
          <w:szCs w:val="24"/>
        </w:rPr>
        <w:t>առկա</w:t>
      </w:r>
      <w:proofErr w:type="spellEnd"/>
      <w:r w:rsidRPr="001D3D80">
        <w:rPr>
          <w:rFonts w:ascii="GHEA Grapalat" w:hAnsi="GHEA Grapalat" w:cs="Sylfaen"/>
          <w:sz w:val="24"/>
          <w:szCs w:val="24"/>
        </w:rPr>
        <w:t xml:space="preserve"> է:</w:t>
      </w:r>
      <w:r w:rsidRPr="001D3D80">
        <w:rPr>
          <w:rFonts w:ascii="GHEA Grapalat" w:hAnsi="GHEA Grapalat"/>
          <w:sz w:val="24"/>
          <w:szCs w:val="24"/>
        </w:rPr>
        <w:t xml:space="preserve"> </w:t>
      </w:r>
    </w:p>
    <w:p w:rsidR="00942E73" w:rsidRPr="001D3D80" w:rsidRDefault="00942E73" w:rsidP="00FD625A">
      <w:pPr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942E73" w:rsidRDefault="00942E73" w:rsidP="00FD625A"/>
    <w:sectPr w:rsidR="00942E73" w:rsidSect="00942E73">
      <w:pgSz w:w="11909" w:h="16834" w:code="9"/>
      <w:pgMar w:top="360" w:right="929" w:bottom="0" w:left="141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Unicode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42E73"/>
    <w:rsid w:val="00942E73"/>
    <w:rsid w:val="00FD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942E73"/>
    <w:pPr>
      <w:keepNext/>
      <w:spacing w:after="0" w:line="240" w:lineRule="auto"/>
      <w:ind w:right="630"/>
      <w:jc w:val="center"/>
      <w:outlineLvl w:val="2"/>
    </w:pPr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2E73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customStyle="1" w:styleId="norm">
    <w:name w:val="norm"/>
    <w:basedOn w:val="Normal"/>
    <w:link w:val="normChar"/>
    <w:rsid w:val="00942E7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942E73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lavetisyan</cp:lastModifiedBy>
  <cp:revision>2</cp:revision>
  <dcterms:created xsi:type="dcterms:W3CDTF">2013-08-05T06:06:00Z</dcterms:created>
  <dcterms:modified xsi:type="dcterms:W3CDTF">2013-08-05T06:25:00Z</dcterms:modified>
</cp:coreProperties>
</file>